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874F" w14:textId="068511E1" w:rsidR="000201FD" w:rsidRPr="00D809C0" w:rsidRDefault="000201FD" w:rsidP="000201FD">
      <w:pPr>
        <w:shd w:val="clear" w:color="auto" w:fill="FFFFFF"/>
        <w:spacing w:after="0" w:line="240" w:lineRule="auto"/>
        <w:ind w:right="3042"/>
        <w:rPr>
          <w:b/>
          <w:bCs/>
          <w:noProof/>
          <w:sz w:val="32"/>
          <w:szCs w:val="32"/>
          <w:lang w:val="en-GB"/>
        </w:rPr>
      </w:pPr>
      <w:r w:rsidRPr="00D809C0">
        <w:rPr>
          <w:b/>
          <w:bCs/>
          <w:noProof/>
          <w:sz w:val="32"/>
          <w:szCs w:val="32"/>
          <w:lang w:val="en-GB"/>
        </w:rPr>
        <w:drawing>
          <wp:anchor distT="0" distB="0" distL="114300" distR="114300" simplePos="0" relativeHeight="251659264" behindDoc="0" locked="0" layoutInCell="1" allowOverlap="1" wp14:anchorId="20D9C929" wp14:editId="23F22B00">
            <wp:simplePos x="0" y="0"/>
            <wp:positionH relativeFrom="margin">
              <wp:align>right</wp:align>
            </wp:positionH>
            <wp:positionV relativeFrom="margin">
              <wp:align>top</wp:align>
            </wp:positionV>
            <wp:extent cx="1870075" cy="694010"/>
            <wp:effectExtent l="0" t="0" r="0" b="0"/>
            <wp:wrapNone/>
            <wp:docPr id="170833075" name="Obrázok 1" descr="Obrázok, na ktorom je text, písmo, logo,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3075" name="Obrázok 1" descr="Obrázok, na ktorom je text, písmo, logo, grafika&#10;&#10;Automaticky generovaný popis"/>
                    <pic:cNvPicPr/>
                  </pic:nvPicPr>
                  <pic:blipFill rotWithShape="1">
                    <a:blip r:embed="rId4" cstate="print">
                      <a:extLst>
                        <a:ext uri="{28A0092B-C50C-407E-A947-70E740481C1C}">
                          <a14:useLocalDpi xmlns:a14="http://schemas.microsoft.com/office/drawing/2010/main" val="0"/>
                        </a:ext>
                      </a:extLst>
                    </a:blip>
                    <a:srcRect l="14378" t="18980" r="16925" b="24919"/>
                    <a:stretch/>
                  </pic:blipFill>
                  <pic:spPr bwMode="auto">
                    <a:xfrm>
                      <a:off x="0" y="0"/>
                      <a:ext cx="1870075" cy="69401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09C0">
        <w:rPr>
          <w:b/>
          <w:bCs/>
          <w:noProof/>
          <w:sz w:val="32"/>
          <w:szCs w:val="32"/>
          <w:lang w:val="en-GB"/>
        </w:rPr>
        <w:t>The XIV European Magnetic Sensors and Actuators Conference</w:t>
      </w:r>
    </w:p>
    <w:p w14:paraId="0E72C2F8" w14:textId="78C843DD" w:rsidR="00C50650" w:rsidRPr="00D809C0" w:rsidRDefault="000201FD" w:rsidP="000201FD">
      <w:pPr>
        <w:shd w:val="clear" w:color="auto" w:fill="FFFFFF"/>
        <w:spacing w:after="0" w:line="240" w:lineRule="auto"/>
        <w:rPr>
          <w:b/>
          <w:bCs/>
          <w:noProof/>
          <w:sz w:val="32"/>
          <w:szCs w:val="32"/>
          <w:lang w:val="en-GB"/>
        </w:rPr>
      </w:pPr>
      <w:r w:rsidRPr="00D809C0">
        <w:rPr>
          <w:b/>
          <w:bCs/>
          <w:noProof/>
          <w:sz w:val="32"/>
          <w:szCs w:val="32"/>
          <w:lang w:val="en-GB"/>
        </w:rPr>
        <w:t>Kosice, Slovakia  24th – 27th June 2024</w:t>
      </w:r>
    </w:p>
    <w:p w14:paraId="31FD7B25" w14:textId="77777777" w:rsidR="000201FD" w:rsidRDefault="000201FD"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5425E500" w14:textId="77777777" w:rsidR="000201FD" w:rsidRDefault="000201FD"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7AD0545B" w14:textId="646A1148" w:rsidR="00C50650" w:rsidRDefault="000B324C" w:rsidP="000201FD">
      <w:pPr>
        <w:shd w:val="clear" w:color="auto" w:fill="FFFFFF"/>
        <w:spacing w:after="0" w:line="240" w:lineRule="auto"/>
        <w:jc w:val="both"/>
        <w:rPr>
          <w:rFonts w:ascii="Arial" w:eastAsia="Times New Roman" w:hAnsi="Arial" w:cs="Arial"/>
          <w:color w:val="212121"/>
          <w:kern w:val="0"/>
          <w:sz w:val="24"/>
          <w:szCs w:val="24"/>
          <w:lang w:val="en-GB" w:eastAsia="sk-SK"/>
          <w14:ligatures w14:val="none"/>
        </w:rPr>
      </w:pPr>
      <w:r w:rsidRPr="00E32107">
        <w:rPr>
          <w:rFonts w:ascii="Arial" w:eastAsia="Times New Roman" w:hAnsi="Arial" w:cs="Arial"/>
          <w:color w:val="212121"/>
          <w:kern w:val="0"/>
          <w:sz w:val="24"/>
          <w:szCs w:val="24"/>
          <w:lang w:val="en-GB" w:eastAsia="sk-SK"/>
          <w14:ligatures w14:val="none"/>
        </w:rPr>
        <w:t xml:space="preserve">We are glad to announce that the </w:t>
      </w:r>
      <w:r w:rsidR="00C50650" w:rsidRPr="00E32107">
        <w:rPr>
          <w:rFonts w:ascii="Arial" w:eastAsia="Times New Roman" w:hAnsi="Arial" w:cs="Arial"/>
          <w:color w:val="212121"/>
          <w:kern w:val="0"/>
          <w:sz w:val="24"/>
          <w:szCs w:val="24"/>
          <w:lang w:val="en-GB" w:eastAsia="sk-SK"/>
          <w14:ligatures w14:val="none"/>
        </w:rPr>
        <w:t>XIV.</w:t>
      </w:r>
      <w:r w:rsidRPr="00E32107">
        <w:rPr>
          <w:rFonts w:ascii="Arial" w:eastAsia="Times New Roman" w:hAnsi="Arial" w:cs="Arial"/>
          <w:color w:val="212121"/>
          <w:kern w:val="0"/>
          <w:sz w:val="24"/>
          <w:szCs w:val="24"/>
          <w:lang w:val="en-GB" w:eastAsia="sk-SK"/>
          <w14:ligatures w14:val="none"/>
        </w:rPr>
        <w:t xml:space="preserve"> European Magnetic Sensors and Actuators Conference (EMSA 202</w:t>
      </w:r>
      <w:r w:rsidR="00AE35F8" w:rsidRPr="00E32107">
        <w:rPr>
          <w:rFonts w:ascii="Arial" w:eastAsia="Times New Roman" w:hAnsi="Arial" w:cs="Arial"/>
          <w:color w:val="212121"/>
          <w:kern w:val="0"/>
          <w:sz w:val="24"/>
          <w:szCs w:val="24"/>
          <w:lang w:val="en-GB" w:eastAsia="sk-SK"/>
          <w14:ligatures w14:val="none"/>
        </w:rPr>
        <w:t>4</w:t>
      </w:r>
      <w:r w:rsidRPr="00E32107">
        <w:rPr>
          <w:rFonts w:ascii="Arial" w:eastAsia="Times New Roman" w:hAnsi="Arial" w:cs="Arial"/>
          <w:color w:val="212121"/>
          <w:kern w:val="0"/>
          <w:sz w:val="24"/>
          <w:szCs w:val="24"/>
          <w:lang w:val="en-GB" w:eastAsia="sk-SK"/>
          <w14:ligatures w14:val="none"/>
        </w:rPr>
        <w:t xml:space="preserve">) will take place in </w:t>
      </w:r>
      <w:r w:rsidR="00AE35F8" w:rsidRPr="00E32107">
        <w:rPr>
          <w:rFonts w:ascii="Arial" w:eastAsia="Times New Roman" w:hAnsi="Arial" w:cs="Arial"/>
          <w:color w:val="212121"/>
          <w:kern w:val="0"/>
          <w:sz w:val="24"/>
          <w:szCs w:val="24"/>
          <w:lang w:val="en-GB" w:eastAsia="sk-SK"/>
          <w14:ligatures w14:val="none"/>
        </w:rPr>
        <w:t>Ko</w:t>
      </w:r>
      <w:r w:rsidR="00E32107">
        <w:rPr>
          <w:rFonts w:ascii="Arial" w:eastAsia="Times New Roman" w:hAnsi="Arial" w:cs="Arial"/>
          <w:color w:val="212121"/>
          <w:kern w:val="0"/>
          <w:sz w:val="24"/>
          <w:szCs w:val="24"/>
          <w:lang w:val="en-GB" w:eastAsia="sk-SK"/>
          <w14:ligatures w14:val="none"/>
        </w:rPr>
        <w:t>s</w:t>
      </w:r>
      <w:r w:rsidR="00AE35F8" w:rsidRPr="00E32107">
        <w:rPr>
          <w:rFonts w:ascii="Arial" w:eastAsia="Times New Roman" w:hAnsi="Arial" w:cs="Arial"/>
          <w:color w:val="212121"/>
          <w:kern w:val="0"/>
          <w:sz w:val="24"/>
          <w:szCs w:val="24"/>
          <w:lang w:val="en-GB" w:eastAsia="sk-SK"/>
          <w14:ligatures w14:val="none"/>
        </w:rPr>
        <w:t>ice</w:t>
      </w:r>
      <w:r w:rsidRPr="00E32107">
        <w:rPr>
          <w:rFonts w:ascii="Arial" w:eastAsia="Times New Roman" w:hAnsi="Arial" w:cs="Arial"/>
          <w:color w:val="212121"/>
          <w:kern w:val="0"/>
          <w:sz w:val="24"/>
          <w:szCs w:val="24"/>
          <w:lang w:val="en-GB" w:eastAsia="sk-SK"/>
          <w14:ligatures w14:val="none"/>
        </w:rPr>
        <w:t xml:space="preserve"> from </w:t>
      </w:r>
      <w:r w:rsidR="00E32107" w:rsidRPr="00E32107">
        <w:rPr>
          <w:rFonts w:ascii="Arial" w:eastAsia="Times New Roman" w:hAnsi="Arial" w:cs="Arial"/>
          <w:color w:val="212121"/>
          <w:kern w:val="0"/>
          <w:sz w:val="24"/>
          <w:szCs w:val="24"/>
          <w:lang w:val="en-GB" w:eastAsia="sk-SK"/>
          <w14:ligatures w14:val="none"/>
        </w:rPr>
        <w:t>24</w:t>
      </w:r>
      <w:r w:rsidR="00E32107">
        <w:rPr>
          <w:rFonts w:ascii="Arial" w:eastAsia="Times New Roman" w:hAnsi="Arial" w:cs="Arial"/>
          <w:color w:val="212121"/>
          <w:kern w:val="0"/>
          <w:sz w:val="24"/>
          <w:szCs w:val="24"/>
          <w:lang w:val="en-GB" w:eastAsia="sk-SK"/>
          <w14:ligatures w14:val="none"/>
        </w:rPr>
        <w:t>th</w:t>
      </w:r>
      <w:r w:rsidRPr="00E32107">
        <w:rPr>
          <w:rFonts w:ascii="Arial" w:eastAsia="Times New Roman" w:hAnsi="Arial" w:cs="Arial"/>
          <w:color w:val="212121"/>
          <w:kern w:val="0"/>
          <w:sz w:val="24"/>
          <w:szCs w:val="24"/>
          <w:lang w:val="en-GB" w:eastAsia="sk-SK"/>
          <w14:ligatures w14:val="none"/>
        </w:rPr>
        <w:t xml:space="preserve"> to </w:t>
      </w:r>
      <w:r w:rsidR="00E32107" w:rsidRPr="00E32107">
        <w:rPr>
          <w:rFonts w:ascii="Arial" w:eastAsia="Times New Roman" w:hAnsi="Arial" w:cs="Arial"/>
          <w:color w:val="212121"/>
          <w:kern w:val="0"/>
          <w:sz w:val="24"/>
          <w:szCs w:val="24"/>
          <w:lang w:val="en-GB" w:eastAsia="sk-SK"/>
          <w14:ligatures w14:val="none"/>
        </w:rPr>
        <w:t>27</w:t>
      </w:r>
      <w:r w:rsidRPr="00E32107">
        <w:rPr>
          <w:rFonts w:ascii="Arial" w:eastAsia="Times New Roman" w:hAnsi="Arial" w:cs="Arial"/>
          <w:color w:val="212121"/>
          <w:kern w:val="0"/>
          <w:sz w:val="24"/>
          <w:szCs w:val="24"/>
          <w:lang w:val="en-GB" w:eastAsia="sk-SK"/>
          <w14:ligatures w14:val="none"/>
        </w:rPr>
        <w:t>th Ju</w:t>
      </w:r>
      <w:r w:rsidR="00E42E69">
        <w:rPr>
          <w:rFonts w:ascii="Arial" w:eastAsia="Times New Roman" w:hAnsi="Arial" w:cs="Arial"/>
          <w:color w:val="212121"/>
          <w:kern w:val="0"/>
          <w:sz w:val="24"/>
          <w:szCs w:val="24"/>
          <w:lang w:val="en-GB" w:eastAsia="sk-SK"/>
          <w14:ligatures w14:val="none"/>
        </w:rPr>
        <w:t>ne</w:t>
      </w:r>
      <w:r w:rsidRPr="00E32107">
        <w:rPr>
          <w:rFonts w:ascii="Arial" w:eastAsia="Times New Roman" w:hAnsi="Arial" w:cs="Arial"/>
          <w:color w:val="212121"/>
          <w:kern w:val="0"/>
          <w:sz w:val="24"/>
          <w:szCs w:val="24"/>
          <w:lang w:val="en-GB" w:eastAsia="sk-SK"/>
          <w14:ligatures w14:val="none"/>
        </w:rPr>
        <w:t xml:space="preserve"> of 202</w:t>
      </w:r>
      <w:r w:rsidR="00AE35F8" w:rsidRPr="00E32107">
        <w:rPr>
          <w:rFonts w:ascii="Arial" w:eastAsia="Times New Roman" w:hAnsi="Arial" w:cs="Arial"/>
          <w:color w:val="212121"/>
          <w:kern w:val="0"/>
          <w:sz w:val="24"/>
          <w:szCs w:val="24"/>
          <w:lang w:val="en-GB" w:eastAsia="sk-SK"/>
          <w14:ligatures w14:val="none"/>
        </w:rPr>
        <w:t>4</w:t>
      </w:r>
      <w:r w:rsidRPr="00E32107">
        <w:rPr>
          <w:rFonts w:ascii="Arial" w:eastAsia="Times New Roman" w:hAnsi="Arial" w:cs="Arial"/>
          <w:color w:val="212121"/>
          <w:kern w:val="0"/>
          <w:sz w:val="24"/>
          <w:szCs w:val="24"/>
          <w:lang w:val="en-GB" w:eastAsia="sk-SK"/>
          <w14:ligatures w14:val="none"/>
        </w:rPr>
        <w:t xml:space="preserve"> </w:t>
      </w:r>
      <w:r w:rsidR="00107047" w:rsidRPr="00E32107">
        <w:rPr>
          <w:rFonts w:ascii="Arial" w:hAnsi="Arial" w:cs="Arial"/>
          <w:kern w:val="0"/>
          <w:sz w:val="24"/>
          <w:szCs w:val="24"/>
          <w:lang w:val="en-GB"/>
        </w:rPr>
        <w:t xml:space="preserve">at the University of Pavol Josef Safarik in Kosice, Slovakia, located in the very </w:t>
      </w:r>
      <w:proofErr w:type="spellStart"/>
      <w:r w:rsidR="00107047" w:rsidRPr="00E32107">
        <w:rPr>
          <w:rFonts w:ascii="Arial" w:hAnsi="Arial" w:cs="Arial"/>
          <w:kern w:val="0"/>
          <w:sz w:val="24"/>
          <w:szCs w:val="24"/>
          <w:lang w:val="en-GB"/>
        </w:rPr>
        <w:t>center</w:t>
      </w:r>
      <w:proofErr w:type="spellEnd"/>
      <w:r w:rsidR="00107047" w:rsidRPr="00E32107">
        <w:rPr>
          <w:rFonts w:ascii="Arial" w:hAnsi="Arial" w:cs="Arial"/>
          <w:kern w:val="0"/>
          <w:sz w:val="24"/>
          <w:szCs w:val="24"/>
          <w:lang w:val="en-GB"/>
        </w:rPr>
        <w:t xml:space="preserve"> of Kosice city</w:t>
      </w:r>
      <w:r w:rsidRPr="00E32107">
        <w:rPr>
          <w:rFonts w:ascii="Arial" w:eastAsia="Times New Roman" w:hAnsi="Arial" w:cs="Arial"/>
          <w:color w:val="212121"/>
          <w:kern w:val="0"/>
          <w:sz w:val="24"/>
          <w:szCs w:val="24"/>
          <w:lang w:val="en-GB" w:eastAsia="sk-SK"/>
          <w14:ligatures w14:val="none"/>
        </w:rPr>
        <w:t>.</w:t>
      </w:r>
    </w:p>
    <w:p w14:paraId="720F0A26" w14:textId="46053C1B" w:rsidR="000201FD" w:rsidRDefault="000201FD" w:rsidP="000201FD">
      <w:pPr>
        <w:shd w:val="clear" w:color="auto" w:fill="FFFFFF"/>
        <w:spacing w:after="0" w:line="240" w:lineRule="auto"/>
        <w:jc w:val="both"/>
        <w:rPr>
          <w:rFonts w:ascii="Arial" w:eastAsia="Times New Roman" w:hAnsi="Arial" w:cs="Arial"/>
          <w:color w:val="212121"/>
          <w:kern w:val="0"/>
          <w:sz w:val="24"/>
          <w:szCs w:val="24"/>
          <w:lang w:val="en-GB" w:eastAsia="sk-SK"/>
          <w14:ligatures w14:val="none"/>
        </w:rPr>
      </w:pPr>
    </w:p>
    <w:p w14:paraId="51DFABA7" w14:textId="253E11AE" w:rsidR="000201FD" w:rsidRPr="00E32107" w:rsidRDefault="000201FD" w:rsidP="000201FD">
      <w:pPr>
        <w:shd w:val="clear" w:color="auto" w:fill="FFFFFF"/>
        <w:spacing w:after="0" w:line="240" w:lineRule="auto"/>
        <w:jc w:val="both"/>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 xml:space="preserve">The European Magnetic Sensors and Actuators Conference (EMSA) is a consolidated European forum that serves to assess the status, recent progress, and development in the field of magnetic sensor technology and magnetic actuators. It was first held in 1996 in Iasi (Romania) and since then has continued every two-three </w:t>
      </w:r>
      <w:r w:rsidR="006955CB" w:rsidRPr="000201FD">
        <w:rPr>
          <w:rFonts w:ascii="Arial" w:eastAsia="Times New Roman" w:hAnsi="Arial" w:cs="Arial"/>
          <w:color w:val="212121"/>
          <w:kern w:val="0"/>
          <w:sz w:val="24"/>
          <w:szCs w:val="24"/>
          <w:lang w:val="en-GB" w:eastAsia="sk-SK"/>
          <w14:ligatures w14:val="none"/>
        </w:rPr>
        <w:t>year</w:t>
      </w:r>
      <w:r w:rsidRPr="000201FD">
        <w:rPr>
          <w:rFonts w:ascii="Arial" w:eastAsia="Times New Roman" w:hAnsi="Arial" w:cs="Arial"/>
          <w:color w:val="212121"/>
          <w:kern w:val="0"/>
          <w:sz w:val="24"/>
          <w:szCs w:val="24"/>
          <w:lang w:val="en-GB" w:eastAsia="sk-SK"/>
          <w14:ligatures w14:val="none"/>
        </w:rPr>
        <w:t xml:space="preserve"> in different European cities. The aim of the conference is to generate an overview of research in magnetic sensors and actuators, to recognize their relevance in modern industry and to identify potential future collaborations. EMSA 2024 will provide an excellent opportunity to bring together scientists and engineers from universities, research institutes and industry to present and discuss their most recent results covering both fundamental and applied aspects of magnetic sensors and actuators.</w:t>
      </w:r>
    </w:p>
    <w:p w14:paraId="2B0E01E7" w14:textId="6392983D" w:rsidR="00C50650" w:rsidRDefault="00C50650"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140A8B80"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Conference topics</w:t>
      </w:r>
    </w:p>
    <w:p w14:paraId="7396779A"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1.</w:t>
      </w:r>
      <w:r w:rsidRPr="000201FD">
        <w:rPr>
          <w:rFonts w:ascii="Arial" w:eastAsia="Times New Roman" w:hAnsi="Arial" w:cs="Arial"/>
          <w:color w:val="212121"/>
          <w:kern w:val="0"/>
          <w:sz w:val="24"/>
          <w:szCs w:val="24"/>
          <w:lang w:val="en-GB" w:eastAsia="sk-SK"/>
          <w14:ligatures w14:val="none"/>
        </w:rPr>
        <w:tab/>
        <w:t>Novel magnetic materials</w:t>
      </w:r>
    </w:p>
    <w:p w14:paraId="6E77416F"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2.</w:t>
      </w:r>
      <w:r w:rsidRPr="000201FD">
        <w:rPr>
          <w:rFonts w:ascii="Arial" w:eastAsia="Times New Roman" w:hAnsi="Arial" w:cs="Arial"/>
          <w:color w:val="212121"/>
          <w:kern w:val="0"/>
          <w:sz w:val="24"/>
          <w:szCs w:val="24"/>
          <w:lang w:val="en-GB" w:eastAsia="sk-SK"/>
          <w14:ligatures w14:val="none"/>
        </w:rPr>
        <w:tab/>
        <w:t>Modelling and simulation</w:t>
      </w:r>
    </w:p>
    <w:p w14:paraId="70162E24"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3.</w:t>
      </w:r>
      <w:r w:rsidRPr="000201FD">
        <w:rPr>
          <w:rFonts w:ascii="Arial" w:eastAsia="Times New Roman" w:hAnsi="Arial" w:cs="Arial"/>
          <w:color w:val="212121"/>
          <w:kern w:val="0"/>
          <w:sz w:val="24"/>
          <w:szCs w:val="24"/>
          <w:lang w:val="en-GB" w:eastAsia="sk-SK"/>
          <w14:ligatures w14:val="none"/>
        </w:rPr>
        <w:tab/>
        <w:t>Magnetic sensors</w:t>
      </w:r>
    </w:p>
    <w:p w14:paraId="1DF50DCC"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4.</w:t>
      </w:r>
      <w:r w:rsidRPr="000201FD">
        <w:rPr>
          <w:rFonts w:ascii="Arial" w:eastAsia="Times New Roman" w:hAnsi="Arial" w:cs="Arial"/>
          <w:color w:val="212121"/>
          <w:kern w:val="0"/>
          <w:sz w:val="24"/>
          <w:szCs w:val="24"/>
          <w:lang w:val="en-GB" w:eastAsia="sk-SK"/>
          <w14:ligatures w14:val="none"/>
        </w:rPr>
        <w:tab/>
        <w:t>Magnetic actuators</w:t>
      </w:r>
    </w:p>
    <w:p w14:paraId="5D1F022E"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5.</w:t>
      </w:r>
      <w:r w:rsidRPr="000201FD">
        <w:rPr>
          <w:rFonts w:ascii="Arial" w:eastAsia="Times New Roman" w:hAnsi="Arial" w:cs="Arial"/>
          <w:color w:val="212121"/>
          <w:kern w:val="0"/>
          <w:sz w:val="24"/>
          <w:szCs w:val="24"/>
          <w:lang w:val="en-GB" w:eastAsia="sk-SK"/>
          <w14:ligatures w14:val="none"/>
        </w:rPr>
        <w:tab/>
        <w:t>Magnetic MEMS</w:t>
      </w:r>
    </w:p>
    <w:p w14:paraId="09A38BF6"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6.</w:t>
      </w:r>
      <w:r w:rsidRPr="000201FD">
        <w:rPr>
          <w:rFonts w:ascii="Arial" w:eastAsia="Times New Roman" w:hAnsi="Arial" w:cs="Arial"/>
          <w:color w:val="212121"/>
          <w:kern w:val="0"/>
          <w:sz w:val="24"/>
          <w:szCs w:val="24"/>
          <w:lang w:val="en-GB" w:eastAsia="sk-SK"/>
          <w14:ligatures w14:val="none"/>
        </w:rPr>
        <w:tab/>
        <w:t>Biomedical Applications of sensors and actuators</w:t>
      </w:r>
    </w:p>
    <w:p w14:paraId="623D0966"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7.</w:t>
      </w:r>
      <w:r w:rsidRPr="000201FD">
        <w:rPr>
          <w:rFonts w:ascii="Arial" w:eastAsia="Times New Roman" w:hAnsi="Arial" w:cs="Arial"/>
          <w:color w:val="212121"/>
          <w:kern w:val="0"/>
          <w:sz w:val="24"/>
          <w:szCs w:val="24"/>
          <w:lang w:val="en-GB" w:eastAsia="sk-SK"/>
          <w14:ligatures w14:val="none"/>
        </w:rPr>
        <w:tab/>
        <w:t>Applications of spin phenomena</w:t>
      </w:r>
    </w:p>
    <w:p w14:paraId="5A9E6E43" w14:textId="77777777" w:rsidR="000201FD" w:rsidRP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8.</w:t>
      </w:r>
      <w:r w:rsidRPr="000201FD">
        <w:rPr>
          <w:rFonts w:ascii="Arial" w:eastAsia="Times New Roman" w:hAnsi="Arial" w:cs="Arial"/>
          <w:color w:val="212121"/>
          <w:kern w:val="0"/>
          <w:sz w:val="24"/>
          <w:szCs w:val="24"/>
          <w:lang w:val="en-GB" w:eastAsia="sk-SK"/>
          <w14:ligatures w14:val="none"/>
        </w:rPr>
        <w:tab/>
        <w:t>Other applications</w:t>
      </w:r>
    </w:p>
    <w:p w14:paraId="09E73E18" w14:textId="0AF8E2E0" w:rsidR="000201FD" w:rsidRDefault="000201FD" w:rsidP="000201FD">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0201FD">
        <w:rPr>
          <w:rFonts w:ascii="Arial" w:eastAsia="Times New Roman" w:hAnsi="Arial" w:cs="Arial"/>
          <w:color w:val="212121"/>
          <w:kern w:val="0"/>
          <w:sz w:val="24"/>
          <w:szCs w:val="24"/>
          <w:lang w:val="en-GB" w:eastAsia="sk-SK"/>
          <w14:ligatures w14:val="none"/>
        </w:rPr>
        <w:t>9.</w:t>
      </w:r>
      <w:r w:rsidRPr="000201FD">
        <w:rPr>
          <w:rFonts w:ascii="Arial" w:eastAsia="Times New Roman" w:hAnsi="Arial" w:cs="Arial"/>
          <w:color w:val="212121"/>
          <w:kern w:val="0"/>
          <w:sz w:val="24"/>
          <w:szCs w:val="24"/>
          <w:lang w:val="en-GB" w:eastAsia="sk-SK"/>
          <w14:ligatures w14:val="none"/>
        </w:rPr>
        <w:tab/>
        <w:t>Metrology</w:t>
      </w:r>
    </w:p>
    <w:p w14:paraId="1EF09F11" w14:textId="77777777" w:rsidR="000201FD" w:rsidRPr="00E32107" w:rsidRDefault="000201FD"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706BC7F5" w14:textId="77777777" w:rsidR="00C50650" w:rsidRPr="00E32107" w:rsidRDefault="000B324C" w:rsidP="000201FD">
      <w:pPr>
        <w:shd w:val="clear" w:color="auto" w:fill="FFFFFF"/>
        <w:spacing w:after="0" w:line="240" w:lineRule="auto"/>
        <w:jc w:val="both"/>
        <w:rPr>
          <w:rFonts w:ascii="Arial" w:eastAsia="Times New Roman" w:hAnsi="Arial" w:cs="Arial"/>
          <w:color w:val="212121"/>
          <w:kern w:val="0"/>
          <w:sz w:val="24"/>
          <w:szCs w:val="24"/>
          <w:lang w:val="en-GB" w:eastAsia="sk-SK"/>
          <w14:ligatures w14:val="none"/>
        </w:rPr>
      </w:pPr>
      <w:r w:rsidRPr="00E32107">
        <w:rPr>
          <w:rFonts w:ascii="Arial" w:eastAsia="Times New Roman" w:hAnsi="Arial" w:cs="Arial"/>
          <w:color w:val="212121"/>
          <w:kern w:val="0"/>
          <w:sz w:val="24"/>
          <w:szCs w:val="24"/>
          <w:lang w:val="en-GB" w:eastAsia="sk-SK"/>
          <w14:ligatures w14:val="none"/>
        </w:rPr>
        <w:t>We hope this Conference will reach the high scientific level and the careful organization of the previous EMSAs.</w:t>
      </w:r>
    </w:p>
    <w:p w14:paraId="57928275" w14:textId="77777777" w:rsidR="00A514DA" w:rsidRDefault="00A514DA" w:rsidP="000201FD">
      <w:pPr>
        <w:shd w:val="clear" w:color="auto" w:fill="FFFFFF"/>
        <w:spacing w:after="0" w:line="240" w:lineRule="auto"/>
        <w:jc w:val="both"/>
        <w:rPr>
          <w:rFonts w:ascii="Arial" w:eastAsia="Times New Roman" w:hAnsi="Arial" w:cs="Arial"/>
          <w:color w:val="212121"/>
          <w:kern w:val="0"/>
          <w:sz w:val="24"/>
          <w:szCs w:val="24"/>
          <w:lang w:val="en-GB" w:eastAsia="sk-SK"/>
          <w14:ligatures w14:val="none"/>
        </w:rPr>
      </w:pPr>
    </w:p>
    <w:p w14:paraId="29A541EF" w14:textId="74A77723" w:rsidR="00C50650" w:rsidRPr="00E32107" w:rsidRDefault="000B324C" w:rsidP="000201FD">
      <w:pPr>
        <w:shd w:val="clear" w:color="auto" w:fill="FFFFFF"/>
        <w:spacing w:after="0" w:line="240" w:lineRule="auto"/>
        <w:jc w:val="both"/>
        <w:rPr>
          <w:rFonts w:ascii="Arial" w:eastAsia="Times New Roman" w:hAnsi="Arial" w:cs="Arial"/>
          <w:color w:val="0000FF"/>
          <w:kern w:val="0"/>
          <w:sz w:val="24"/>
          <w:szCs w:val="24"/>
          <w:u w:val="single"/>
          <w:lang w:val="en-GB" w:eastAsia="sk-SK"/>
          <w14:ligatures w14:val="none"/>
        </w:rPr>
      </w:pPr>
      <w:r w:rsidRPr="00E32107">
        <w:rPr>
          <w:rFonts w:ascii="Arial" w:eastAsia="Times New Roman" w:hAnsi="Arial" w:cs="Arial"/>
          <w:color w:val="212121"/>
          <w:kern w:val="0"/>
          <w:sz w:val="24"/>
          <w:szCs w:val="24"/>
          <w:lang w:val="en-GB" w:eastAsia="sk-SK"/>
          <w14:ligatures w14:val="none"/>
        </w:rPr>
        <w:t>We are looking forward to your scientific contribution. </w:t>
      </w:r>
      <w:r w:rsidR="000201FD">
        <w:rPr>
          <w:rFonts w:ascii="Arial" w:eastAsia="Times New Roman" w:hAnsi="Arial" w:cs="Arial"/>
          <w:color w:val="212121"/>
          <w:kern w:val="0"/>
          <w:sz w:val="24"/>
          <w:szCs w:val="24"/>
          <w:lang w:val="en-GB" w:eastAsia="sk-SK"/>
          <w14:ligatures w14:val="none"/>
        </w:rPr>
        <w:t>More information can be found soon</w:t>
      </w:r>
      <w:r w:rsidRPr="00E32107">
        <w:rPr>
          <w:rFonts w:ascii="Arial" w:eastAsia="Times New Roman" w:hAnsi="Arial" w:cs="Arial"/>
          <w:color w:val="212121"/>
          <w:kern w:val="0"/>
          <w:sz w:val="24"/>
          <w:szCs w:val="24"/>
          <w:lang w:val="en-GB" w:eastAsia="sk-SK"/>
          <w14:ligatures w14:val="none"/>
        </w:rPr>
        <w:t xml:space="preserve"> at </w:t>
      </w:r>
      <w:hyperlink r:id="rId5" w:history="1">
        <w:r w:rsidR="00C50650" w:rsidRPr="00E32107">
          <w:rPr>
            <w:rStyle w:val="Hypertextovprepojenie"/>
            <w:rFonts w:ascii="Arial" w:eastAsia="Times New Roman" w:hAnsi="Arial" w:cs="Arial"/>
            <w:kern w:val="0"/>
            <w:sz w:val="24"/>
            <w:szCs w:val="24"/>
            <w:lang w:val="en-GB" w:eastAsia="sk-SK"/>
            <w14:ligatures w14:val="none"/>
          </w:rPr>
          <w:t>https://www.emsa2024.com/</w:t>
        </w:r>
      </w:hyperlink>
    </w:p>
    <w:p w14:paraId="6DDF6EAC" w14:textId="77777777" w:rsidR="00C50650" w:rsidRPr="00E32107" w:rsidRDefault="00C50650"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369B78F2" w14:textId="2398D4E6" w:rsidR="00C50650" w:rsidRPr="00E32107" w:rsidRDefault="000B324C"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r w:rsidRPr="00E32107">
        <w:rPr>
          <w:rFonts w:ascii="Arial" w:eastAsia="Times New Roman" w:hAnsi="Arial" w:cs="Arial"/>
          <w:color w:val="212121"/>
          <w:kern w:val="0"/>
          <w:sz w:val="24"/>
          <w:szCs w:val="24"/>
          <w:lang w:val="en-GB" w:eastAsia="sk-SK"/>
          <w14:ligatures w14:val="none"/>
        </w:rPr>
        <w:t xml:space="preserve">See you </w:t>
      </w:r>
      <w:r w:rsidRPr="006955CB">
        <w:rPr>
          <w:rFonts w:ascii="Arial" w:eastAsia="Times New Roman" w:hAnsi="Arial" w:cs="Arial"/>
          <w:color w:val="212121"/>
          <w:kern w:val="0"/>
          <w:sz w:val="24"/>
          <w:szCs w:val="24"/>
          <w:lang w:val="en-GB" w:eastAsia="sk-SK"/>
          <w14:ligatures w14:val="none"/>
        </w:rPr>
        <w:t>in Ju</w:t>
      </w:r>
      <w:r w:rsidR="00415B60" w:rsidRPr="006955CB">
        <w:rPr>
          <w:rFonts w:ascii="Arial" w:eastAsia="Times New Roman" w:hAnsi="Arial" w:cs="Arial"/>
          <w:color w:val="212121"/>
          <w:kern w:val="0"/>
          <w:sz w:val="24"/>
          <w:szCs w:val="24"/>
          <w:lang w:val="en-GB" w:eastAsia="sk-SK"/>
          <w14:ligatures w14:val="none"/>
        </w:rPr>
        <w:t>ne</w:t>
      </w:r>
      <w:r w:rsidRPr="00E32107">
        <w:rPr>
          <w:rFonts w:ascii="Arial" w:eastAsia="Times New Roman" w:hAnsi="Arial" w:cs="Arial"/>
          <w:color w:val="212121"/>
          <w:kern w:val="0"/>
          <w:sz w:val="24"/>
          <w:szCs w:val="24"/>
          <w:lang w:val="en-GB" w:eastAsia="sk-SK"/>
          <w14:ligatures w14:val="none"/>
        </w:rPr>
        <w:t xml:space="preserve"> 202</w:t>
      </w:r>
      <w:r w:rsidR="00AE35F8" w:rsidRPr="00E32107">
        <w:rPr>
          <w:rFonts w:ascii="Arial" w:eastAsia="Times New Roman" w:hAnsi="Arial" w:cs="Arial"/>
          <w:color w:val="212121"/>
          <w:kern w:val="0"/>
          <w:sz w:val="24"/>
          <w:szCs w:val="24"/>
          <w:lang w:val="en-GB" w:eastAsia="sk-SK"/>
          <w14:ligatures w14:val="none"/>
        </w:rPr>
        <w:t>4</w:t>
      </w:r>
      <w:r w:rsidRPr="00E32107">
        <w:rPr>
          <w:rFonts w:ascii="Arial" w:eastAsia="Times New Roman" w:hAnsi="Arial" w:cs="Arial"/>
          <w:color w:val="212121"/>
          <w:kern w:val="0"/>
          <w:sz w:val="24"/>
          <w:szCs w:val="24"/>
          <w:lang w:val="en-GB" w:eastAsia="sk-SK"/>
          <w14:ligatures w14:val="none"/>
        </w:rPr>
        <w:t>!!!</w:t>
      </w:r>
    </w:p>
    <w:p w14:paraId="7440B292" w14:textId="77777777" w:rsidR="00C50650" w:rsidRPr="00E32107" w:rsidRDefault="00C50650"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790DA158" w14:textId="77777777" w:rsidR="00C50650" w:rsidRPr="00E32107" w:rsidRDefault="00C50650" w:rsidP="000B324C">
      <w:pPr>
        <w:shd w:val="clear" w:color="auto" w:fill="FFFFFF"/>
        <w:spacing w:after="0" w:line="240" w:lineRule="auto"/>
        <w:rPr>
          <w:rFonts w:ascii="Arial" w:eastAsia="Times New Roman" w:hAnsi="Arial" w:cs="Arial"/>
          <w:color w:val="212121"/>
          <w:kern w:val="0"/>
          <w:sz w:val="24"/>
          <w:szCs w:val="24"/>
          <w:lang w:val="en-GB" w:eastAsia="sk-SK"/>
          <w14:ligatures w14:val="none"/>
        </w:rPr>
      </w:pPr>
    </w:p>
    <w:p w14:paraId="0C3DA037" w14:textId="77777777" w:rsidR="00A514DA" w:rsidRDefault="00A514DA" w:rsidP="00362918">
      <w:pPr>
        <w:shd w:val="clear" w:color="auto" w:fill="FFFFFF"/>
        <w:spacing w:after="0" w:line="240" w:lineRule="auto"/>
        <w:ind w:left="708" w:firstLine="708"/>
        <w:jc w:val="right"/>
        <w:rPr>
          <w:rFonts w:ascii="Arial" w:eastAsia="Times New Roman" w:hAnsi="Arial" w:cs="Arial"/>
          <w:color w:val="212121"/>
          <w:kern w:val="0"/>
          <w:sz w:val="24"/>
          <w:szCs w:val="24"/>
          <w:lang w:val="en-GB" w:eastAsia="sk-SK"/>
          <w14:ligatures w14:val="none"/>
        </w:rPr>
      </w:pPr>
    </w:p>
    <w:p w14:paraId="0BA8E8A9" w14:textId="77777777" w:rsidR="00A514DA" w:rsidRDefault="00A514DA" w:rsidP="00362918">
      <w:pPr>
        <w:shd w:val="clear" w:color="auto" w:fill="FFFFFF"/>
        <w:spacing w:after="0" w:line="240" w:lineRule="auto"/>
        <w:ind w:left="708" w:firstLine="708"/>
        <w:jc w:val="right"/>
        <w:rPr>
          <w:rFonts w:ascii="Arial" w:eastAsia="Times New Roman" w:hAnsi="Arial" w:cs="Arial"/>
          <w:color w:val="212121"/>
          <w:kern w:val="0"/>
          <w:sz w:val="24"/>
          <w:szCs w:val="24"/>
          <w:lang w:val="en-GB" w:eastAsia="sk-SK"/>
          <w14:ligatures w14:val="none"/>
        </w:rPr>
      </w:pPr>
    </w:p>
    <w:p w14:paraId="4B58D0A7" w14:textId="33382324" w:rsidR="00A514DA" w:rsidRDefault="00A514DA" w:rsidP="00362918">
      <w:pPr>
        <w:shd w:val="clear" w:color="auto" w:fill="FFFFFF"/>
        <w:spacing w:after="0" w:line="240" w:lineRule="auto"/>
        <w:ind w:left="708" w:firstLine="708"/>
        <w:jc w:val="right"/>
        <w:rPr>
          <w:rFonts w:ascii="Arial" w:eastAsia="Times New Roman" w:hAnsi="Arial" w:cs="Arial"/>
          <w:color w:val="212121"/>
          <w:kern w:val="0"/>
          <w:sz w:val="24"/>
          <w:szCs w:val="24"/>
          <w:lang w:val="en-GB" w:eastAsia="sk-SK"/>
          <w14:ligatures w14:val="none"/>
        </w:rPr>
      </w:pPr>
      <w:r>
        <w:rPr>
          <w:rFonts w:ascii="Arial" w:eastAsia="Times New Roman" w:hAnsi="Arial" w:cs="Arial"/>
          <w:color w:val="212121"/>
          <w:kern w:val="0"/>
          <w:sz w:val="24"/>
          <w:szCs w:val="24"/>
          <w:lang w:val="en-GB" w:eastAsia="sk-SK"/>
          <w14:ligatures w14:val="none"/>
        </w:rPr>
        <w:t>Rastislav Varga</w:t>
      </w:r>
    </w:p>
    <w:p w14:paraId="32A031E2" w14:textId="26467B3D" w:rsidR="00AE35F8" w:rsidRDefault="00A514DA" w:rsidP="00362918">
      <w:pPr>
        <w:shd w:val="clear" w:color="auto" w:fill="FFFFFF"/>
        <w:spacing w:after="0" w:line="240" w:lineRule="auto"/>
        <w:ind w:left="708" w:firstLine="708"/>
        <w:jc w:val="right"/>
        <w:rPr>
          <w:rFonts w:ascii="Arial" w:eastAsia="Times New Roman" w:hAnsi="Arial" w:cs="Arial"/>
          <w:color w:val="212121"/>
          <w:kern w:val="0"/>
          <w:sz w:val="24"/>
          <w:szCs w:val="24"/>
          <w:lang w:val="en-GB" w:eastAsia="sk-SK"/>
          <w14:ligatures w14:val="none"/>
        </w:rPr>
      </w:pPr>
      <w:r>
        <w:rPr>
          <w:rFonts w:ascii="Arial" w:eastAsia="Times New Roman" w:hAnsi="Arial" w:cs="Arial"/>
          <w:color w:val="212121"/>
          <w:kern w:val="0"/>
          <w:sz w:val="24"/>
          <w:szCs w:val="24"/>
          <w:lang w:val="en-GB" w:eastAsia="sk-SK"/>
          <w14:ligatures w14:val="none"/>
        </w:rPr>
        <w:t>(On behalf of organizing</w:t>
      </w:r>
      <w:r w:rsidR="00362918">
        <w:rPr>
          <w:rFonts w:ascii="Arial" w:eastAsia="Times New Roman" w:hAnsi="Arial" w:cs="Arial"/>
          <w:color w:val="212121"/>
          <w:kern w:val="0"/>
          <w:sz w:val="24"/>
          <w:szCs w:val="24"/>
          <w:lang w:val="en-GB" w:eastAsia="sk-SK"/>
          <w14:ligatures w14:val="none"/>
        </w:rPr>
        <w:t xml:space="preserve"> </w:t>
      </w:r>
      <w:r>
        <w:rPr>
          <w:rFonts w:ascii="Arial" w:eastAsia="Times New Roman" w:hAnsi="Arial" w:cs="Arial"/>
          <w:color w:val="212121"/>
          <w:kern w:val="0"/>
          <w:sz w:val="24"/>
          <w:szCs w:val="24"/>
          <w:lang w:val="en-GB" w:eastAsia="sk-SK"/>
          <w14:ligatures w14:val="none"/>
        </w:rPr>
        <w:t>c</w:t>
      </w:r>
      <w:r w:rsidR="00362918">
        <w:rPr>
          <w:rFonts w:ascii="Arial" w:eastAsia="Times New Roman" w:hAnsi="Arial" w:cs="Arial"/>
          <w:color w:val="212121"/>
          <w:kern w:val="0"/>
          <w:sz w:val="24"/>
          <w:szCs w:val="24"/>
          <w:lang w:val="en-GB" w:eastAsia="sk-SK"/>
          <w14:ligatures w14:val="none"/>
        </w:rPr>
        <w:t>ommittee</w:t>
      </w:r>
      <w:r>
        <w:rPr>
          <w:rFonts w:ascii="Arial" w:eastAsia="Times New Roman" w:hAnsi="Arial" w:cs="Arial"/>
          <w:color w:val="212121"/>
          <w:kern w:val="0"/>
          <w:sz w:val="24"/>
          <w:szCs w:val="24"/>
          <w:lang w:val="en-GB" w:eastAsia="sk-SK"/>
          <w14:ligatures w14:val="none"/>
        </w:rPr>
        <w:t>)</w:t>
      </w:r>
    </w:p>
    <w:sectPr w:rsidR="00AE3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4C"/>
    <w:rsid w:val="000201FD"/>
    <w:rsid w:val="000B324C"/>
    <w:rsid w:val="00107047"/>
    <w:rsid w:val="00174789"/>
    <w:rsid w:val="002C3FD2"/>
    <w:rsid w:val="00307C18"/>
    <w:rsid w:val="00311D4C"/>
    <w:rsid w:val="00362918"/>
    <w:rsid w:val="00415B60"/>
    <w:rsid w:val="006955CB"/>
    <w:rsid w:val="00952E8B"/>
    <w:rsid w:val="00A514DA"/>
    <w:rsid w:val="00A911FD"/>
    <w:rsid w:val="00AE35F8"/>
    <w:rsid w:val="00C50650"/>
    <w:rsid w:val="00D809C0"/>
    <w:rsid w:val="00D96293"/>
    <w:rsid w:val="00E32107"/>
    <w:rsid w:val="00E42E69"/>
    <w:rsid w:val="00F822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60B4"/>
  <w15:chartTrackingRefBased/>
  <w15:docId w15:val="{C8011ACA-DC55-42B2-9D0A-224C9A21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B324C"/>
    <w:rPr>
      <w:color w:val="0000FF"/>
      <w:u w:val="single"/>
    </w:rPr>
  </w:style>
  <w:style w:type="character" w:styleId="Nevyrieenzmienka">
    <w:name w:val="Unresolved Mention"/>
    <w:basedOn w:val="Predvolenpsmoodseku"/>
    <w:uiPriority w:val="99"/>
    <w:semiHidden/>
    <w:unhideWhenUsed/>
    <w:rsid w:val="0010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243">
      <w:bodyDiv w:val="1"/>
      <w:marLeft w:val="0"/>
      <w:marRight w:val="0"/>
      <w:marTop w:val="0"/>
      <w:marBottom w:val="0"/>
      <w:divBdr>
        <w:top w:val="none" w:sz="0" w:space="0" w:color="auto"/>
        <w:left w:val="none" w:sz="0" w:space="0" w:color="auto"/>
        <w:bottom w:val="none" w:sz="0" w:space="0" w:color="auto"/>
        <w:right w:val="none" w:sz="0" w:space="0" w:color="auto"/>
      </w:divBdr>
      <w:divsChild>
        <w:div w:id="1513909688">
          <w:marLeft w:val="0"/>
          <w:marRight w:val="0"/>
          <w:marTop w:val="0"/>
          <w:marBottom w:val="0"/>
          <w:divBdr>
            <w:top w:val="none" w:sz="0" w:space="0" w:color="auto"/>
            <w:left w:val="none" w:sz="0" w:space="0" w:color="auto"/>
            <w:bottom w:val="none" w:sz="0" w:space="0" w:color="auto"/>
            <w:right w:val="none" w:sz="0" w:space="0" w:color="auto"/>
          </w:divBdr>
          <w:divsChild>
            <w:div w:id="983582814">
              <w:marLeft w:val="0"/>
              <w:marRight w:val="0"/>
              <w:marTop w:val="0"/>
              <w:marBottom w:val="0"/>
              <w:divBdr>
                <w:top w:val="none" w:sz="0" w:space="0" w:color="auto"/>
                <w:left w:val="none" w:sz="0" w:space="0" w:color="auto"/>
                <w:bottom w:val="none" w:sz="0" w:space="0" w:color="auto"/>
                <w:right w:val="none" w:sz="0" w:space="0" w:color="auto"/>
              </w:divBdr>
              <w:divsChild>
                <w:div w:id="960763270">
                  <w:marLeft w:val="0"/>
                  <w:marRight w:val="0"/>
                  <w:marTop w:val="0"/>
                  <w:marBottom w:val="0"/>
                  <w:divBdr>
                    <w:top w:val="none" w:sz="0" w:space="0" w:color="auto"/>
                    <w:left w:val="none" w:sz="0" w:space="0" w:color="auto"/>
                    <w:bottom w:val="none" w:sz="0" w:space="0" w:color="auto"/>
                    <w:right w:val="none" w:sz="0" w:space="0" w:color="auto"/>
                  </w:divBdr>
                  <w:divsChild>
                    <w:div w:id="1168326181">
                      <w:marLeft w:val="0"/>
                      <w:marRight w:val="0"/>
                      <w:marTop w:val="0"/>
                      <w:marBottom w:val="0"/>
                      <w:divBdr>
                        <w:top w:val="none" w:sz="0" w:space="0" w:color="auto"/>
                        <w:left w:val="none" w:sz="0" w:space="0" w:color="auto"/>
                        <w:bottom w:val="none" w:sz="0" w:space="0" w:color="auto"/>
                        <w:right w:val="none" w:sz="0" w:space="0" w:color="auto"/>
                      </w:divBdr>
                      <w:divsChild>
                        <w:div w:id="2086492708">
                          <w:marLeft w:val="0"/>
                          <w:marRight w:val="0"/>
                          <w:marTop w:val="0"/>
                          <w:marBottom w:val="0"/>
                          <w:divBdr>
                            <w:top w:val="none" w:sz="0" w:space="0" w:color="EAEAEA"/>
                            <w:left w:val="none" w:sz="0" w:space="0" w:color="EAEAEA"/>
                            <w:bottom w:val="single" w:sz="6" w:space="15" w:color="EAEAEA"/>
                            <w:right w:val="none" w:sz="0" w:space="0" w:color="EAEAEA"/>
                          </w:divBdr>
                          <w:divsChild>
                            <w:div w:id="1030112080">
                              <w:marLeft w:val="930"/>
                              <w:marRight w:val="0"/>
                              <w:marTop w:val="180"/>
                              <w:marBottom w:val="0"/>
                              <w:divBdr>
                                <w:top w:val="none" w:sz="0" w:space="0" w:color="auto"/>
                                <w:left w:val="none" w:sz="0" w:space="0" w:color="auto"/>
                                <w:bottom w:val="none" w:sz="0" w:space="0" w:color="auto"/>
                                <w:right w:val="none" w:sz="0" w:space="0" w:color="auto"/>
                              </w:divBdr>
                              <w:divsChild>
                                <w:div w:id="837310755">
                                  <w:marLeft w:val="0"/>
                                  <w:marRight w:val="0"/>
                                  <w:marTop w:val="0"/>
                                  <w:marBottom w:val="0"/>
                                  <w:divBdr>
                                    <w:top w:val="none" w:sz="0" w:space="0" w:color="auto"/>
                                    <w:left w:val="none" w:sz="0" w:space="0" w:color="auto"/>
                                    <w:bottom w:val="none" w:sz="0" w:space="0" w:color="auto"/>
                                    <w:right w:val="none" w:sz="0" w:space="0" w:color="auto"/>
                                  </w:divBdr>
                                  <w:divsChild>
                                    <w:div w:id="125620894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sChild>
                                            <w:div w:id="395903670">
                                              <w:marLeft w:val="0"/>
                                              <w:marRight w:val="0"/>
                                              <w:marTop w:val="0"/>
                                              <w:marBottom w:val="0"/>
                                              <w:divBdr>
                                                <w:top w:val="none" w:sz="0" w:space="0" w:color="auto"/>
                                                <w:left w:val="none" w:sz="0" w:space="0" w:color="auto"/>
                                                <w:bottom w:val="none" w:sz="0" w:space="0" w:color="auto"/>
                                                <w:right w:val="none" w:sz="0" w:space="0" w:color="auto"/>
                                              </w:divBdr>
                                              <w:divsChild>
                                                <w:div w:id="1340154269">
                                                  <w:marLeft w:val="0"/>
                                                  <w:marRight w:val="0"/>
                                                  <w:marTop w:val="0"/>
                                                  <w:marBottom w:val="0"/>
                                                  <w:divBdr>
                                                    <w:top w:val="none" w:sz="0" w:space="0" w:color="auto"/>
                                                    <w:left w:val="none" w:sz="0" w:space="0" w:color="auto"/>
                                                    <w:bottom w:val="none" w:sz="0" w:space="0" w:color="auto"/>
                                                    <w:right w:val="none" w:sz="0" w:space="0" w:color="auto"/>
                                                  </w:divBdr>
                                                  <w:divsChild>
                                                    <w:div w:id="2093696033">
                                                      <w:marLeft w:val="0"/>
                                                      <w:marRight w:val="0"/>
                                                      <w:marTop w:val="0"/>
                                                      <w:marBottom w:val="0"/>
                                                      <w:divBdr>
                                                        <w:top w:val="none" w:sz="0" w:space="0" w:color="auto"/>
                                                        <w:left w:val="none" w:sz="0" w:space="0" w:color="auto"/>
                                                        <w:bottom w:val="none" w:sz="0" w:space="0" w:color="auto"/>
                                                        <w:right w:val="none" w:sz="0" w:space="0" w:color="auto"/>
                                                      </w:divBdr>
                                                      <w:divsChild>
                                                        <w:div w:id="688533961">
                                                          <w:marLeft w:val="0"/>
                                                          <w:marRight w:val="0"/>
                                                          <w:marTop w:val="0"/>
                                                          <w:marBottom w:val="0"/>
                                                          <w:divBdr>
                                                            <w:top w:val="none" w:sz="0" w:space="0" w:color="auto"/>
                                                            <w:left w:val="none" w:sz="0" w:space="0" w:color="auto"/>
                                                            <w:bottom w:val="none" w:sz="0" w:space="0" w:color="auto"/>
                                                            <w:right w:val="none" w:sz="0" w:space="0" w:color="auto"/>
                                                          </w:divBdr>
                                                        </w:div>
                                                        <w:div w:id="2018069338">
                                                          <w:marLeft w:val="0"/>
                                                          <w:marRight w:val="0"/>
                                                          <w:marTop w:val="0"/>
                                                          <w:marBottom w:val="0"/>
                                                          <w:divBdr>
                                                            <w:top w:val="none" w:sz="0" w:space="0" w:color="auto"/>
                                                            <w:left w:val="none" w:sz="0" w:space="0" w:color="auto"/>
                                                            <w:bottom w:val="none" w:sz="0" w:space="0" w:color="auto"/>
                                                            <w:right w:val="none" w:sz="0" w:space="0" w:color="auto"/>
                                                          </w:divBdr>
                                                        </w:div>
                                                        <w:div w:id="15939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sa2024.com/"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Onufer</dc:creator>
  <cp:keywords/>
  <dc:description/>
  <cp:lastModifiedBy>prof. RNDr. Rastislav Varga DrSc.</cp:lastModifiedBy>
  <cp:revision>2</cp:revision>
  <cp:lastPrinted>2023-08-25T12:08:00Z</cp:lastPrinted>
  <dcterms:created xsi:type="dcterms:W3CDTF">2023-09-18T08:12:00Z</dcterms:created>
  <dcterms:modified xsi:type="dcterms:W3CDTF">2023-09-18T08:12:00Z</dcterms:modified>
</cp:coreProperties>
</file>